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A" w:rsidRPr="005C514F" w:rsidRDefault="00F836D7">
      <w:pPr>
        <w:pStyle w:val="Heading3"/>
        <w:widowControl w:val="0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OUR LADY OF LOURDES PRIMARY SCHOOL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Children’s </w:t>
      </w:r>
      <w:r w:rsidR="005C514F" w:rsidRPr="005C514F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Holidays 2018/2019</w:t>
      </w:r>
    </w:p>
    <w:p w:rsidR="00F7606A" w:rsidRPr="005C514F" w:rsidRDefault="00F7606A">
      <w:pPr>
        <w:rPr>
          <w:i w:val="0"/>
          <w:color w:val="244061" w:themeColor="accent1" w:themeShade="80"/>
          <w:sz w:val="16"/>
          <w:szCs w:val="16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1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Thursday 30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August 2018</w:t>
      </w:r>
      <w:r w:rsidR="005C514F">
        <w:rPr>
          <w:color w:val="244061" w:themeColor="accent1" w:themeShade="80"/>
          <w:sz w:val="24"/>
        </w:rPr>
        <w:t xml:space="preserve"> (</w:t>
      </w:r>
      <w:r w:rsidRPr="005C514F">
        <w:rPr>
          <w:color w:val="244061" w:themeColor="accent1" w:themeShade="80"/>
          <w:sz w:val="24"/>
        </w:rPr>
        <w:t>P2 to P7</w:t>
      </w:r>
      <w:r w:rsidR="00F836D7">
        <w:rPr>
          <w:color w:val="244061" w:themeColor="accent1" w:themeShade="80"/>
          <w:sz w:val="24"/>
        </w:rPr>
        <w:t>)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–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(</w:t>
      </w:r>
      <w:r w:rsidRPr="005C514F">
        <w:rPr>
          <w:color w:val="244061" w:themeColor="accent1" w:themeShade="80"/>
          <w:sz w:val="24"/>
        </w:rPr>
        <w:t>Arrangements for P1 differ)</w:t>
      </w:r>
    </w:p>
    <w:p w:rsidR="005C514F" w:rsidRPr="005C514F" w:rsidRDefault="005C514F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24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September 2018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29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October to Friday 2</w:t>
      </w:r>
      <w:r w:rsidRPr="005C514F">
        <w:rPr>
          <w:color w:val="244061" w:themeColor="accent1" w:themeShade="80"/>
          <w:sz w:val="24"/>
          <w:vertAlign w:val="superscript"/>
        </w:rPr>
        <w:t>nd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November</w:t>
      </w:r>
      <w:r>
        <w:rPr>
          <w:color w:val="244061" w:themeColor="accent1" w:themeShade="80"/>
          <w:sz w:val="24"/>
        </w:rPr>
        <w:t xml:space="preserve"> 2018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Monday 26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November 2018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End of 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21</w:t>
      </w:r>
      <w:r w:rsidRPr="005C514F">
        <w:rPr>
          <w:color w:val="244061" w:themeColor="accent1" w:themeShade="80"/>
          <w:sz w:val="24"/>
          <w:vertAlign w:val="superscript"/>
        </w:rPr>
        <w:t>st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 xml:space="preserve">December </w:t>
      </w:r>
      <w:r>
        <w:rPr>
          <w:color w:val="244061" w:themeColor="accent1" w:themeShade="80"/>
          <w:sz w:val="24"/>
        </w:rPr>
        <w:t xml:space="preserve">2018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2</w:t>
      </w:r>
    </w:p>
    <w:p w:rsidR="005C514F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 xml:space="preserve">Closure </w:t>
      </w:r>
      <w:r w:rsidR="005C514F"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ab/>
        <w:t>-Monday 7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January 2019</w:t>
      </w:r>
    </w:p>
    <w:p w:rsidR="00F7606A" w:rsidRPr="005C514F" w:rsidRDefault="00326B1B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Start of</w:t>
      </w:r>
      <w:r w:rsidR="005C514F" w:rsidRPr="005C514F">
        <w:rPr>
          <w:color w:val="244061" w:themeColor="accent1" w:themeShade="80"/>
          <w:sz w:val="24"/>
        </w:rPr>
        <w:t xml:space="preserve"> Term</w:t>
      </w:r>
      <w:r w:rsidR="005C514F"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ab/>
        <w:t>-Monday 8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January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to Friday 22</w:t>
      </w:r>
      <w:r w:rsidRPr="005C514F">
        <w:rPr>
          <w:color w:val="244061" w:themeColor="accent1" w:themeShade="80"/>
          <w:sz w:val="24"/>
          <w:vertAlign w:val="superscript"/>
        </w:rPr>
        <w:t>nd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February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 Patrick’s Day </w:t>
      </w:r>
      <w:r w:rsidRPr="005C514F">
        <w:rPr>
          <w:color w:val="244061" w:themeColor="accent1" w:themeShade="80"/>
          <w:sz w:val="24"/>
        </w:rPr>
        <w:tab/>
        <w:t>-Monday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March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-Thursday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 </w:t>
      </w:r>
      <w:r>
        <w:rPr>
          <w:color w:val="244061" w:themeColor="accent1" w:themeShade="80"/>
          <w:sz w:val="24"/>
        </w:rPr>
        <w:t xml:space="preserve">2019 </w:t>
      </w:r>
      <w:r w:rsidR="00326B1B" w:rsidRPr="005C514F">
        <w:rPr>
          <w:color w:val="244061" w:themeColor="accent1" w:themeShade="80"/>
          <w:sz w:val="24"/>
        </w:rPr>
        <w:t>@ 12.00pm</w:t>
      </w:r>
      <w:r w:rsidR="00326B1B" w:rsidRPr="005C514F">
        <w:rPr>
          <w:color w:val="244061" w:themeColor="accent1" w:themeShade="80"/>
          <w:sz w:val="24"/>
        </w:rPr>
        <w:tab/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3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29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6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May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 w:rsidP="00C667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71"/>
        </w:tabs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27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May</w:t>
      </w:r>
      <w:r>
        <w:rPr>
          <w:color w:val="244061" w:themeColor="accent1" w:themeShade="80"/>
          <w:sz w:val="24"/>
        </w:rPr>
        <w:t xml:space="preserve"> 2019</w:t>
      </w:r>
      <w:r w:rsidR="00C66713">
        <w:rPr>
          <w:color w:val="244061" w:themeColor="accent1" w:themeShade="80"/>
          <w:sz w:val="24"/>
        </w:rPr>
        <w:tab/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June </w:t>
      </w:r>
      <w:r>
        <w:rPr>
          <w:color w:val="244061" w:themeColor="accent1" w:themeShade="80"/>
          <w:sz w:val="24"/>
        </w:rPr>
        <w:t xml:space="preserve">2019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Default="00F7606A"/>
    <w:p w:rsidR="00A403CF" w:rsidRDefault="00A403CF"/>
    <w:p w:rsidR="00326B1B" w:rsidRDefault="00326B1B"/>
    <w:p w:rsidR="00326B1B" w:rsidRDefault="00326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MONTH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INCLUSIVE DATES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HOLIDAY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August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1-29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Summer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September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24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October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29-31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November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1-2</w:t>
            </w: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December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22-31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January 2019</w:t>
            </w:r>
          </w:p>
        </w:tc>
        <w:tc>
          <w:tcPr>
            <w:tcW w:w="3323" w:type="dxa"/>
          </w:tcPr>
          <w:p w:rsidR="0035477B" w:rsidRPr="00F836D7" w:rsidRDefault="00C66713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1-4</w:t>
            </w: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February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18-22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Mid-term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March 2019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St Patrick’s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April 2019</w:t>
            </w:r>
          </w:p>
          <w:p w:rsidR="00F836D7" w:rsidRPr="00F836D7" w:rsidRDefault="00F836D7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C66713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19-26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Easter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F836D7" w:rsidP="00F836D7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35477B" w:rsidRPr="00F836D7">
              <w:rPr>
                <w:rFonts w:asciiTheme="majorHAnsi" w:hAnsiTheme="majorHAnsi"/>
                <w:sz w:val="28"/>
                <w:szCs w:val="28"/>
              </w:rPr>
              <w:t>May 2019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</w:tbl>
    <w:p w:rsidR="00A403CF" w:rsidRPr="00F836D7" w:rsidRDefault="00A403CF">
      <w:pPr>
        <w:rPr>
          <w:sz w:val="28"/>
          <w:szCs w:val="28"/>
        </w:rPr>
      </w:pPr>
    </w:p>
    <w:sectPr w:rsidR="00A403CF" w:rsidRPr="00F836D7" w:rsidSect="00F836D7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A"/>
    <w:rsid w:val="00326B1B"/>
    <w:rsid w:val="0035477B"/>
    <w:rsid w:val="005C514F"/>
    <w:rsid w:val="007D7A49"/>
    <w:rsid w:val="008A1658"/>
    <w:rsid w:val="00937E0F"/>
    <w:rsid w:val="00A403CF"/>
    <w:rsid w:val="00C66713"/>
    <w:rsid w:val="00D459EF"/>
    <w:rsid w:val="00F7606A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i/>
      <w:sz w:val="32"/>
      <w:szCs w:val="24"/>
    </w:rPr>
  </w:style>
  <w:style w:type="table" w:styleId="TableGrid">
    <w:name w:val="Table Grid"/>
    <w:basedOn w:val="TableNormal"/>
    <w:uiPriority w:val="59"/>
    <w:rsid w:val="0035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eastAsia="Times New Roman" w:hAnsi="Segoe UI" w:cs="Segoe UI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i/>
      <w:sz w:val="32"/>
      <w:szCs w:val="24"/>
    </w:rPr>
  </w:style>
  <w:style w:type="table" w:styleId="TableGrid">
    <w:name w:val="Table Grid"/>
    <w:basedOn w:val="TableNormal"/>
    <w:uiPriority w:val="59"/>
    <w:rsid w:val="0035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MERRICK</dc:creator>
  <cp:lastModifiedBy>admin</cp:lastModifiedBy>
  <cp:revision>2</cp:revision>
  <cp:lastPrinted>2018-03-19T14:33:00Z</cp:lastPrinted>
  <dcterms:created xsi:type="dcterms:W3CDTF">2018-03-20T20:24:00Z</dcterms:created>
  <dcterms:modified xsi:type="dcterms:W3CDTF">2018-03-20T20:24:00Z</dcterms:modified>
</cp:coreProperties>
</file>